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06"/>
        <w:gridCol w:w="4606"/>
      </w:tblGrid>
      <w:tr w:rsidR="002363FD" w:rsidTr="002363FD">
        <w:tc>
          <w:tcPr>
            <w:tcW w:w="4606" w:type="dxa"/>
            <w:hideMark/>
          </w:tcPr>
          <w:p w:rsidR="002363FD" w:rsidRDefault="002363FD">
            <w:pPr>
              <w:spacing w:after="0"/>
            </w:pPr>
            <w:r>
              <w:rPr>
                <w:noProof/>
                <w:lang w:eastAsia="nl-NL"/>
              </w:rPr>
              <w:drawing>
                <wp:inline distT="0" distB="0" distL="0" distR="0">
                  <wp:extent cx="2438400" cy="3810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kdoek oranje.jpg"/>
                          <pic:cNvPicPr/>
                        </pic:nvPicPr>
                        <pic:blipFill>
                          <a:blip r:embed="rId5">
                            <a:extLst>
                              <a:ext uri="{28A0092B-C50C-407E-A947-70E740481C1C}">
                                <a14:useLocalDpi xmlns:a14="http://schemas.microsoft.com/office/drawing/2010/main" val="0"/>
                              </a:ext>
                            </a:extLst>
                          </a:blip>
                          <a:stretch>
                            <a:fillRect/>
                          </a:stretch>
                        </pic:blipFill>
                        <pic:spPr>
                          <a:xfrm>
                            <a:off x="0" y="0"/>
                            <a:ext cx="2438400" cy="3810000"/>
                          </a:xfrm>
                          <a:prstGeom prst="rect">
                            <a:avLst/>
                          </a:prstGeom>
                        </pic:spPr>
                      </pic:pic>
                    </a:graphicData>
                  </a:graphic>
                </wp:inline>
              </w:drawing>
            </w:r>
          </w:p>
        </w:tc>
        <w:tc>
          <w:tcPr>
            <w:tcW w:w="4606" w:type="dxa"/>
          </w:tcPr>
          <w:p w:rsidR="002363FD" w:rsidRDefault="002363FD">
            <w:pPr>
              <w:spacing w:after="0"/>
            </w:pPr>
          </w:p>
          <w:p w:rsidR="002363FD" w:rsidRDefault="002363FD">
            <w:pPr>
              <w:pStyle w:val="Geenafstand"/>
              <w:jc w:val="center"/>
              <w:rPr>
                <w:rFonts w:ascii="Verdana" w:hAnsi="Verdana"/>
                <w:b/>
                <w:szCs w:val="24"/>
                <w:lang w:val="nl"/>
              </w:rPr>
            </w:pPr>
            <w:r>
              <w:rPr>
                <w:rFonts w:ascii="Verdana" w:hAnsi="Verdana"/>
                <w:b/>
                <w:szCs w:val="24"/>
                <w:lang w:val="nl"/>
              </w:rPr>
              <w:t>Beekbergsewol en hobbyhal</w:t>
            </w:r>
          </w:p>
          <w:p w:rsidR="002363FD" w:rsidRDefault="002363FD">
            <w:pPr>
              <w:pStyle w:val="Geenafstand"/>
              <w:jc w:val="center"/>
              <w:rPr>
                <w:rFonts w:ascii="Verdana" w:hAnsi="Verdana" w:cs="Verdana"/>
                <w:color w:val="000000"/>
                <w:szCs w:val="24"/>
                <w:lang w:val="nl"/>
              </w:rPr>
            </w:pPr>
            <w:r>
              <w:rPr>
                <w:rFonts w:ascii="Verdana" w:hAnsi="Verdana" w:cs="Verdana"/>
                <w:color w:val="000000"/>
                <w:szCs w:val="24"/>
                <w:lang w:val="nl"/>
              </w:rPr>
              <w:t>Oude Beekbergerweg 14</w:t>
            </w:r>
          </w:p>
          <w:p w:rsidR="002363FD" w:rsidRDefault="002363FD">
            <w:pPr>
              <w:pStyle w:val="Geenafstand"/>
              <w:jc w:val="center"/>
              <w:rPr>
                <w:rFonts w:ascii="Verdana" w:hAnsi="Verdana" w:cs="Verdana"/>
                <w:color w:val="000000"/>
                <w:szCs w:val="24"/>
                <w:lang w:val="nl"/>
              </w:rPr>
            </w:pPr>
            <w:r>
              <w:rPr>
                <w:rFonts w:ascii="Verdana" w:hAnsi="Verdana" w:cs="Verdana"/>
                <w:color w:val="000000"/>
                <w:szCs w:val="24"/>
                <w:lang w:val="nl"/>
              </w:rPr>
              <w:t>Apeldoorn zuid</w:t>
            </w:r>
          </w:p>
          <w:p w:rsidR="002363FD" w:rsidRDefault="002363FD">
            <w:pPr>
              <w:pStyle w:val="Geenafstand"/>
              <w:jc w:val="center"/>
              <w:rPr>
                <w:rFonts w:ascii="Verdana" w:hAnsi="Verdana" w:cs="Verdana"/>
                <w:color w:val="000000"/>
                <w:szCs w:val="24"/>
                <w:lang w:val="nl"/>
              </w:rPr>
            </w:pPr>
            <w:r>
              <w:rPr>
                <w:rFonts w:ascii="Verdana" w:hAnsi="Verdana" w:cs="Verdana"/>
                <w:color w:val="000000"/>
                <w:szCs w:val="24"/>
                <w:lang w:val="nl"/>
              </w:rPr>
              <w:t>Tel:</w:t>
            </w:r>
            <w:r>
              <w:rPr>
                <w:rFonts w:ascii="Verdana" w:hAnsi="Verdana" w:cs="Verdana"/>
                <w:color w:val="000000"/>
                <w:szCs w:val="24"/>
                <w:lang w:val="nl"/>
              </w:rPr>
              <w:t xml:space="preserve"> 055 5336007</w:t>
            </w:r>
          </w:p>
          <w:p w:rsidR="002363FD" w:rsidRDefault="002363FD">
            <w:pPr>
              <w:pStyle w:val="Geenafstand"/>
              <w:jc w:val="center"/>
              <w:rPr>
                <w:rFonts w:ascii="Verdana" w:hAnsi="Verdana" w:cs="Verdana"/>
                <w:color w:val="000000"/>
                <w:szCs w:val="24"/>
                <w:u w:val="single"/>
                <w:lang w:val="nl"/>
              </w:rPr>
            </w:pPr>
            <w:hyperlink r:id="rId6" w:history="1">
              <w:r>
                <w:rPr>
                  <w:rStyle w:val="Hyperlink"/>
                  <w:rFonts w:ascii="Verdana" w:hAnsi="Verdana" w:cs="Verdana"/>
                  <w:color w:val="000000"/>
                  <w:szCs w:val="24"/>
                  <w:lang w:val="nl"/>
                </w:rPr>
                <w:t>www.hobbygigant.nl</w:t>
              </w:r>
            </w:hyperlink>
          </w:p>
          <w:p w:rsidR="002363FD" w:rsidRDefault="002363FD">
            <w:pPr>
              <w:pStyle w:val="Geenafstand"/>
              <w:jc w:val="center"/>
              <w:rPr>
                <w:rFonts w:ascii="Verdana" w:hAnsi="Verdana" w:cs="Verdana"/>
                <w:color w:val="000000"/>
                <w:szCs w:val="24"/>
                <w:u w:val="single"/>
                <w:lang w:val="nl"/>
              </w:rPr>
            </w:pPr>
          </w:p>
          <w:p w:rsidR="002363FD" w:rsidRDefault="002363FD" w:rsidP="002363FD">
            <w:pPr>
              <w:pStyle w:val="Geenafstand"/>
            </w:pPr>
            <w:r w:rsidRPr="002363FD">
              <w:t xml:space="preserve">Benodigdheden: </w:t>
            </w:r>
          </w:p>
          <w:p w:rsidR="002363FD" w:rsidRPr="002363FD" w:rsidRDefault="002363FD" w:rsidP="002363FD">
            <w:pPr>
              <w:pStyle w:val="Geenafstand"/>
            </w:pPr>
            <w:r w:rsidRPr="002363FD">
              <w:t>1</w:t>
            </w:r>
            <w:r>
              <w:t xml:space="preserve"> zakdoekje en</w:t>
            </w:r>
            <w:r w:rsidRPr="002363FD">
              <w:t xml:space="preserve"> 1 bolletje </w:t>
            </w:r>
            <w:proofErr w:type="spellStart"/>
            <w:r w:rsidRPr="002363FD">
              <w:t>Presencia</w:t>
            </w:r>
            <w:proofErr w:type="spellEnd"/>
          </w:p>
          <w:p w:rsidR="002363FD" w:rsidRDefault="002363FD" w:rsidP="002363FD">
            <w:pPr>
              <w:pStyle w:val="Geenafstand"/>
              <w:jc w:val="center"/>
              <w:rPr>
                <w:lang w:val="nl"/>
              </w:rPr>
            </w:pPr>
          </w:p>
          <w:p w:rsidR="002363FD" w:rsidRDefault="002363FD" w:rsidP="002363FD">
            <w:pPr>
              <w:pStyle w:val="Geenafstand"/>
              <w:jc w:val="center"/>
              <w:rPr>
                <w:lang w:val="nl"/>
              </w:rPr>
            </w:pPr>
            <w:r>
              <w:rPr>
                <w:lang w:val="nl"/>
              </w:rPr>
              <w:t>v. = vaste</w:t>
            </w:r>
          </w:p>
          <w:p w:rsidR="002363FD" w:rsidRDefault="002363FD" w:rsidP="002363FD">
            <w:pPr>
              <w:pStyle w:val="Geenafstand"/>
              <w:jc w:val="center"/>
              <w:rPr>
                <w:lang w:val="nl"/>
              </w:rPr>
            </w:pPr>
            <w:r>
              <w:rPr>
                <w:lang w:val="nl"/>
              </w:rPr>
              <w:t>l. = losse</w:t>
            </w:r>
          </w:p>
          <w:p w:rsidR="002363FD" w:rsidRDefault="002363FD" w:rsidP="002363FD">
            <w:pPr>
              <w:pStyle w:val="Geenafstand"/>
              <w:jc w:val="center"/>
              <w:rPr>
                <w:lang w:val="nl"/>
              </w:rPr>
            </w:pPr>
            <w:r>
              <w:rPr>
                <w:lang w:val="nl"/>
              </w:rPr>
              <w:t>st. = stokje</w:t>
            </w:r>
          </w:p>
          <w:p w:rsidR="002363FD" w:rsidRDefault="002363FD" w:rsidP="002363FD">
            <w:pPr>
              <w:pStyle w:val="Geenafstand"/>
              <w:jc w:val="center"/>
              <w:rPr>
                <w:lang w:val="nl"/>
              </w:rPr>
            </w:pPr>
          </w:p>
          <w:p w:rsidR="002363FD" w:rsidRDefault="002363FD" w:rsidP="002363FD">
            <w:pPr>
              <w:pStyle w:val="Geenafstand"/>
              <w:jc w:val="center"/>
              <w:rPr>
                <w:lang w:val="nl"/>
              </w:rPr>
            </w:pPr>
            <w:r>
              <w:rPr>
                <w:lang w:val="nl"/>
              </w:rPr>
              <w:t>* = herhalen</w:t>
            </w:r>
          </w:p>
        </w:tc>
      </w:tr>
      <w:tr w:rsidR="002363FD" w:rsidTr="002363FD">
        <w:tc>
          <w:tcPr>
            <w:tcW w:w="4606" w:type="dxa"/>
          </w:tcPr>
          <w:p w:rsidR="002363FD" w:rsidRDefault="002363FD">
            <w:pPr>
              <w:spacing w:after="0"/>
              <w:rPr>
                <w:noProof/>
                <w:lang w:eastAsia="nl-NL"/>
              </w:rPr>
            </w:pPr>
          </w:p>
        </w:tc>
        <w:tc>
          <w:tcPr>
            <w:tcW w:w="4606" w:type="dxa"/>
          </w:tcPr>
          <w:p w:rsidR="002363FD" w:rsidRDefault="002363FD">
            <w:pPr>
              <w:spacing w:after="0"/>
            </w:pPr>
          </w:p>
        </w:tc>
      </w:tr>
    </w:tbl>
    <w:p w:rsidR="002363FD" w:rsidRPr="002363FD" w:rsidRDefault="002363FD">
      <w:pPr>
        <w:rPr>
          <w:sz w:val="24"/>
          <w:szCs w:val="24"/>
        </w:rPr>
      </w:pPr>
      <w:r>
        <w:rPr>
          <w:sz w:val="24"/>
          <w:szCs w:val="24"/>
        </w:rPr>
        <w:t>Het is even puzzelen of je goed uitkomt met het patroon in de hoek. Ik heb het patroon tijdens het maken iets aangepast. Dit is niet verwerkt in het originele patroon.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7920"/>
      </w:tblGrid>
      <w:tr w:rsidR="002363FD" w:rsidRPr="002363FD" w:rsidTr="002363FD">
        <w:tc>
          <w:tcPr>
            <w:tcW w:w="9108" w:type="dxa"/>
            <w:gridSpan w:val="2"/>
          </w:tcPr>
          <w:p w:rsidR="002363FD" w:rsidRPr="002363FD" w:rsidRDefault="002363FD" w:rsidP="002363FD">
            <w:pPr>
              <w:rPr>
                <w:sz w:val="24"/>
                <w:szCs w:val="24"/>
              </w:rPr>
            </w:pPr>
            <w:r w:rsidRPr="002363FD">
              <w:rPr>
                <w:sz w:val="24"/>
                <w:szCs w:val="24"/>
              </w:rPr>
              <w:t xml:space="preserve">Patroon </w:t>
            </w:r>
          </w:p>
        </w:tc>
      </w:tr>
      <w:tr w:rsidR="002363FD" w:rsidRPr="002363FD" w:rsidTr="002363FD">
        <w:tc>
          <w:tcPr>
            <w:tcW w:w="1188" w:type="dxa"/>
          </w:tcPr>
          <w:p w:rsidR="002363FD" w:rsidRPr="002363FD" w:rsidRDefault="002363FD" w:rsidP="0043127A">
            <w:pPr>
              <w:rPr>
                <w:sz w:val="24"/>
                <w:szCs w:val="24"/>
              </w:rPr>
            </w:pPr>
            <w:r w:rsidRPr="002363FD">
              <w:rPr>
                <w:sz w:val="24"/>
                <w:szCs w:val="24"/>
              </w:rPr>
              <w:t>1</w:t>
            </w:r>
            <w:r w:rsidRPr="002363FD">
              <w:rPr>
                <w:sz w:val="24"/>
                <w:szCs w:val="24"/>
                <w:vertAlign w:val="superscript"/>
              </w:rPr>
              <w:t>e</w:t>
            </w:r>
            <w:r w:rsidRPr="002363FD">
              <w:rPr>
                <w:sz w:val="24"/>
                <w:szCs w:val="24"/>
              </w:rPr>
              <w:t xml:space="preserve"> toer</w:t>
            </w:r>
          </w:p>
        </w:tc>
        <w:tc>
          <w:tcPr>
            <w:tcW w:w="7920" w:type="dxa"/>
          </w:tcPr>
          <w:p w:rsidR="002363FD" w:rsidRPr="002363FD" w:rsidRDefault="002363FD" w:rsidP="002363FD">
            <w:pPr>
              <w:rPr>
                <w:sz w:val="24"/>
                <w:szCs w:val="24"/>
              </w:rPr>
            </w:pPr>
            <w:r w:rsidRPr="002363FD">
              <w:rPr>
                <w:sz w:val="24"/>
                <w:szCs w:val="24"/>
              </w:rPr>
              <w:t>Het zakdoekje met v</w:t>
            </w:r>
            <w:r w:rsidRPr="002363FD">
              <w:rPr>
                <w:sz w:val="24"/>
                <w:szCs w:val="24"/>
              </w:rPr>
              <w:t>.</w:t>
            </w:r>
            <w:r w:rsidRPr="002363FD">
              <w:rPr>
                <w:sz w:val="24"/>
                <w:szCs w:val="24"/>
              </w:rPr>
              <w:t xml:space="preserve"> omzomen, voor de hoek 3 v</w:t>
            </w:r>
            <w:r w:rsidRPr="002363FD">
              <w:rPr>
                <w:sz w:val="24"/>
                <w:szCs w:val="24"/>
              </w:rPr>
              <w:t>.</w:t>
            </w:r>
            <w:r w:rsidRPr="002363FD">
              <w:rPr>
                <w:sz w:val="24"/>
                <w:szCs w:val="24"/>
              </w:rPr>
              <w:t xml:space="preserve"> nemen</w:t>
            </w:r>
          </w:p>
        </w:tc>
      </w:tr>
      <w:tr w:rsidR="002363FD" w:rsidRPr="002363FD" w:rsidTr="002363FD">
        <w:tc>
          <w:tcPr>
            <w:tcW w:w="1188" w:type="dxa"/>
          </w:tcPr>
          <w:p w:rsidR="002363FD" w:rsidRPr="002363FD" w:rsidRDefault="002363FD" w:rsidP="0043127A">
            <w:pPr>
              <w:rPr>
                <w:sz w:val="24"/>
                <w:szCs w:val="24"/>
              </w:rPr>
            </w:pPr>
            <w:r w:rsidRPr="002363FD">
              <w:rPr>
                <w:sz w:val="24"/>
                <w:szCs w:val="24"/>
              </w:rPr>
              <w:t>2</w:t>
            </w:r>
            <w:r w:rsidRPr="002363FD">
              <w:rPr>
                <w:sz w:val="24"/>
                <w:szCs w:val="24"/>
                <w:vertAlign w:val="superscript"/>
              </w:rPr>
              <w:t>e</w:t>
            </w:r>
            <w:r w:rsidRPr="002363FD">
              <w:rPr>
                <w:sz w:val="24"/>
                <w:szCs w:val="24"/>
              </w:rPr>
              <w:t xml:space="preserve"> toer</w:t>
            </w:r>
          </w:p>
        </w:tc>
        <w:tc>
          <w:tcPr>
            <w:tcW w:w="7920" w:type="dxa"/>
          </w:tcPr>
          <w:p w:rsidR="002363FD" w:rsidRPr="002363FD" w:rsidRDefault="002363FD" w:rsidP="0043127A">
            <w:pPr>
              <w:rPr>
                <w:sz w:val="24"/>
                <w:szCs w:val="24"/>
              </w:rPr>
            </w:pPr>
            <w:r w:rsidRPr="002363FD">
              <w:rPr>
                <w:b/>
                <w:sz w:val="24"/>
                <w:szCs w:val="24"/>
              </w:rPr>
              <w:t>*</w:t>
            </w:r>
            <w:r w:rsidRPr="002363FD">
              <w:rPr>
                <w:sz w:val="24"/>
                <w:szCs w:val="24"/>
              </w:rPr>
              <w:t xml:space="preserve">10 v., 6 l. daarbij 5 steken van de vorige toer overslaan, 3 st. in de volgende s. haken, 6 l. </w:t>
            </w:r>
            <w:r w:rsidRPr="002363FD">
              <w:rPr>
                <w:b/>
                <w:sz w:val="24"/>
                <w:szCs w:val="24"/>
              </w:rPr>
              <w:t>*</w:t>
            </w:r>
          </w:p>
          <w:p w:rsidR="002363FD" w:rsidRPr="002363FD" w:rsidRDefault="002363FD" w:rsidP="0043127A">
            <w:pPr>
              <w:rPr>
                <w:sz w:val="24"/>
                <w:szCs w:val="24"/>
              </w:rPr>
            </w:pPr>
            <w:r w:rsidRPr="002363FD">
              <w:rPr>
                <w:sz w:val="24"/>
                <w:szCs w:val="24"/>
              </w:rPr>
              <w:t>o</w:t>
            </w:r>
            <w:r w:rsidRPr="002363FD">
              <w:rPr>
                <w:sz w:val="24"/>
                <w:szCs w:val="24"/>
              </w:rPr>
              <w:t>p de hoeken komen telkens 3 st.</w:t>
            </w:r>
          </w:p>
        </w:tc>
      </w:tr>
      <w:tr w:rsidR="002363FD" w:rsidRPr="002363FD" w:rsidTr="002363FD">
        <w:tc>
          <w:tcPr>
            <w:tcW w:w="1188" w:type="dxa"/>
          </w:tcPr>
          <w:p w:rsidR="002363FD" w:rsidRPr="002363FD" w:rsidRDefault="002363FD" w:rsidP="0043127A">
            <w:pPr>
              <w:rPr>
                <w:sz w:val="24"/>
                <w:szCs w:val="24"/>
              </w:rPr>
            </w:pPr>
            <w:r w:rsidRPr="002363FD">
              <w:rPr>
                <w:sz w:val="24"/>
                <w:szCs w:val="24"/>
              </w:rPr>
              <w:t>3</w:t>
            </w:r>
            <w:r w:rsidRPr="002363FD">
              <w:rPr>
                <w:sz w:val="24"/>
                <w:szCs w:val="24"/>
                <w:vertAlign w:val="superscript"/>
              </w:rPr>
              <w:t>e</w:t>
            </w:r>
            <w:r w:rsidRPr="002363FD">
              <w:rPr>
                <w:sz w:val="24"/>
                <w:szCs w:val="24"/>
              </w:rPr>
              <w:t xml:space="preserve"> toer</w:t>
            </w:r>
          </w:p>
        </w:tc>
        <w:tc>
          <w:tcPr>
            <w:tcW w:w="7920" w:type="dxa"/>
          </w:tcPr>
          <w:p w:rsidR="002363FD" w:rsidRPr="002363FD" w:rsidRDefault="002363FD" w:rsidP="002363FD">
            <w:pPr>
              <w:rPr>
                <w:sz w:val="24"/>
                <w:szCs w:val="24"/>
              </w:rPr>
            </w:pPr>
            <w:r w:rsidRPr="002363FD">
              <w:rPr>
                <w:b/>
                <w:sz w:val="24"/>
                <w:szCs w:val="24"/>
              </w:rPr>
              <w:t>*</w:t>
            </w:r>
            <w:r w:rsidRPr="002363FD">
              <w:rPr>
                <w:sz w:val="24"/>
                <w:szCs w:val="24"/>
              </w:rPr>
              <w:t>8 v. midden op de groep van de vorige toer, 7 l., 3 st. in de 1</w:t>
            </w:r>
            <w:r w:rsidRPr="002363FD">
              <w:rPr>
                <w:sz w:val="24"/>
                <w:szCs w:val="24"/>
                <w:vertAlign w:val="superscript"/>
              </w:rPr>
              <w:t>e</w:t>
            </w:r>
            <w:r w:rsidRPr="002363FD">
              <w:rPr>
                <w:sz w:val="24"/>
                <w:szCs w:val="24"/>
              </w:rPr>
              <w:t xml:space="preserve"> boog, 5 l., 3 st. in de volgende boog, 7 l.</w:t>
            </w:r>
            <w:r w:rsidRPr="002363FD">
              <w:rPr>
                <w:b/>
                <w:sz w:val="24"/>
                <w:szCs w:val="24"/>
              </w:rPr>
              <w:t xml:space="preserve"> </w:t>
            </w:r>
            <w:r w:rsidRPr="002363FD">
              <w:rPr>
                <w:b/>
                <w:sz w:val="24"/>
                <w:szCs w:val="24"/>
              </w:rPr>
              <w:t>*</w:t>
            </w:r>
          </w:p>
        </w:tc>
      </w:tr>
      <w:tr w:rsidR="002363FD" w:rsidRPr="002363FD" w:rsidTr="002363FD">
        <w:tc>
          <w:tcPr>
            <w:tcW w:w="1188" w:type="dxa"/>
          </w:tcPr>
          <w:p w:rsidR="002363FD" w:rsidRPr="002363FD" w:rsidRDefault="002363FD" w:rsidP="0043127A">
            <w:pPr>
              <w:rPr>
                <w:sz w:val="24"/>
                <w:szCs w:val="24"/>
              </w:rPr>
            </w:pPr>
            <w:r w:rsidRPr="002363FD">
              <w:rPr>
                <w:sz w:val="24"/>
                <w:szCs w:val="24"/>
              </w:rPr>
              <w:t>4</w:t>
            </w:r>
            <w:r w:rsidRPr="002363FD">
              <w:rPr>
                <w:sz w:val="24"/>
                <w:szCs w:val="24"/>
                <w:vertAlign w:val="superscript"/>
              </w:rPr>
              <w:t>e</w:t>
            </w:r>
            <w:r w:rsidRPr="002363FD">
              <w:rPr>
                <w:sz w:val="24"/>
                <w:szCs w:val="24"/>
              </w:rPr>
              <w:t xml:space="preserve"> toer</w:t>
            </w:r>
          </w:p>
        </w:tc>
        <w:tc>
          <w:tcPr>
            <w:tcW w:w="7920" w:type="dxa"/>
          </w:tcPr>
          <w:p w:rsidR="002363FD" w:rsidRPr="002363FD" w:rsidRDefault="002363FD" w:rsidP="002363FD">
            <w:pPr>
              <w:rPr>
                <w:sz w:val="24"/>
                <w:szCs w:val="24"/>
              </w:rPr>
            </w:pPr>
            <w:r w:rsidRPr="002363FD">
              <w:rPr>
                <w:b/>
                <w:sz w:val="24"/>
                <w:szCs w:val="24"/>
              </w:rPr>
              <w:t>*</w:t>
            </w:r>
            <w:r w:rsidRPr="002363FD">
              <w:rPr>
                <w:sz w:val="24"/>
                <w:szCs w:val="24"/>
              </w:rPr>
              <w:t xml:space="preserve">6 v. midden op de groep </w:t>
            </w:r>
            <w:r w:rsidRPr="002363FD">
              <w:rPr>
                <w:sz w:val="24"/>
                <w:szCs w:val="24"/>
              </w:rPr>
              <w:t xml:space="preserve">1 </w:t>
            </w:r>
            <w:r w:rsidRPr="002363FD">
              <w:rPr>
                <w:sz w:val="24"/>
                <w:szCs w:val="24"/>
              </w:rPr>
              <w:t>v. van de vorige toer, 8 l., 3 st. in de 1</w:t>
            </w:r>
            <w:r w:rsidRPr="002363FD">
              <w:rPr>
                <w:sz w:val="24"/>
                <w:szCs w:val="24"/>
                <w:vertAlign w:val="superscript"/>
              </w:rPr>
              <w:t>e</w:t>
            </w:r>
            <w:r w:rsidRPr="002363FD">
              <w:rPr>
                <w:sz w:val="24"/>
                <w:szCs w:val="24"/>
              </w:rPr>
              <w:t xml:space="preserve"> boog, 6 l., 1 v. in de volgende boog, 6 l., 3 st. in de laatste boog, 8 l. </w:t>
            </w:r>
            <w:r w:rsidRPr="002363FD">
              <w:rPr>
                <w:b/>
                <w:sz w:val="24"/>
                <w:szCs w:val="24"/>
              </w:rPr>
              <w:t>*</w:t>
            </w:r>
          </w:p>
        </w:tc>
      </w:tr>
      <w:tr w:rsidR="002363FD" w:rsidRPr="002363FD" w:rsidTr="002363FD">
        <w:tc>
          <w:tcPr>
            <w:tcW w:w="1188" w:type="dxa"/>
          </w:tcPr>
          <w:p w:rsidR="002363FD" w:rsidRPr="002363FD" w:rsidRDefault="002363FD" w:rsidP="0043127A">
            <w:pPr>
              <w:rPr>
                <w:sz w:val="24"/>
                <w:szCs w:val="24"/>
              </w:rPr>
            </w:pPr>
            <w:r w:rsidRPr="002363FD">
              <w:rPr>
                <w:sz w:val="24"/>
                <w:szCs w:val="24"/>
              </w:rPr>
              <w:t>5</w:t>
            </w:r>
            <w:r w:rsidRPr="002363FD">
              <w:rPr>
                <w:sz w:val="24"/>
                <w:szCs w:val="24"/>
                <w:vertAlign w:val="superscript"/>
              </w:rPr>
              <w:t>e</w:t>
            </w:r>
            <w:r w:rsidRPr="002363FD">
              <w:rPr>
                <w:sz w:val="24"/>
                <w:szCs w:val="24"/>
              </w:rPr>
              <w:t xml:space="preserve"> toer</w:t>
            </w:r>
          </w:p>
        </w:tc>
        <w:tc>
          <w:tcPr>
            <w:tcW w:w="7920" w:type="dxa"/>
          </w:tcPr>
          <w:p w:rsidR="002363FD" w:rsidRPr="002363FD" w:rsidRDefault="002363FD" w:rsidP="002363FD">
            <w:pPr>
              <w:rPr>
                <w:sz w:val="24"/>
                <w:szCs w:val="24"/>
              </w:rPr>
            </w:pPr>
            <w:r w:rsidRPr="002363FD">
              <w:rPr>
                <w:b/>
                <w:sz w:val="24"/>
                <w:szCs w:val="24"/>
              </w:rPr>
              <w:t>*</w:t>
            </w:r>
            <w:r w:rsidRPr="002363FD">
              <w:rPr>
                <w:sz w:val="24"/>
                <w:szCs w:val="24"/>
              </w:rPr>
              <w:t>midden op de 6 v. van de vorige toer 1 v. haken, 10 l., 3 st. in de 1</w:t>
            </w:r>
            <w:r w:rsidRPr="002363FD">
              <w:rPr>
                <w:sz w:val="24"/>
                <w:szCs w:val="24"/>
                <w:vertAlign w:val="superscript"/>
              </w:rPr>
              <w:t>e</w:t>
            </w:r>
            <w:r w:rsidRPr="002363FD">
              <w:rPr>
                <w:sz w:val="24"/>
                <w:szCs w:val="24"/>
              </w:rPr>
              <w:t xml:space="preserve"> boog, 6 l., 1 v., 6 l., 1 v., 6 l., 3 st., 10 l. </w:t>
            </w:r>
            <w:r w:rsidRPr="002363FD">
              <w:rPr>
                <w:b/>
                <w:sz w:val="24"/>
                <w:szCs w:val="24"/>
              </w:rPr>
              <w:t>*</w:t>
            </w:r>
            <w:r w:rsidRPr="002363FD">
              <w:rPr>
                <w:b/>
                <w:sz w:val="24"/>
                <w:szCs w:val="24"/>
              </w:rPr>
              <w:t xml:space="preserve"> </w:t>
            </w:r>
            <w:r w:rsidRPr="002363FD">
              <w:rPr>
                <w:sz w:val="24"/>
                <w:szCs w:val="24"/>
              </w:rPr>
              <w:t>de boog op de hoeken alle 1 l. groter maken</w:t>
            </w:r>
          </w:p>
        </w:tc>
      </w:tr>
      <w:tr w:rsidR="002363FD" w:rsidRPr="002363FD" w:rsidTr="002363FD">
        <w:tc>
          <w:tcPr>
            <w:tcW w:w="1188" w:type="dxa"/>
          </w:tcPr>
          <w:p w:rsidR="002363FD" w:rsidRPr="002363FD" w:rsidRDefault="002363FD" w:rsidP="0043127A">
            <w:pPr>
              <w:rPr>
                <w:sz w:val="24"/>
                <w:szCs w:val="24"/>
              </w:rPr>
            </w:pPr>
            <w:r w:rsidRPr="002363FD">
              <w:rPr>
                <w:sz w:val="24"/>
                <w:szCs w:val="24"/>
              </w:rPr>
              <w:t>6</w:t>
            </w:r>
            <w:r w:rsidRPr="002363FD">
              <w:rPr>
                <w:sz w:val="24"/>
                <w:szCs w:val="24"/>
                <w:vertAlign w:val="superscript"/>
              </w:rPr>
              <w:t>e</w:t>
            </w:r>
            <w:r w:rsidRPr="002363FD">
              <w:rPr>
                <w:sz w:val="24"/>
                <w:szCs w:val="24"/>
              </w:rPr>
              <w:t xml:space="preserve"> toer</w:t>
            </w:r>
          </w:p>
        </w:tc>
        <w:tc>
          <w:tcPr>
            <w:tcW w:w="7920" w:type="dxa"/>
          </w:tcPr>
          <w:p w:rsidR="002363FD" w:rsidRPr="002363FD" w:rsidRDefault="002363FD" w:rsidP="002363FD">
            <w:pPr>
              <w:rPr>
                <w:sz w:val="24"/>
                <w:szCs w:val="24"/>
              </w:rPr>
            </w:pPr>
            <w:r w:rsidRPr="002363FD">
              <w:rPr>
                <w:b/>
                <w:sz w:val="24"/>
                <w:szCs w:val="24"/>
              </w:rPr>
              <w:t>*</w:t>
            </w:r>
            <w:r w:rsidRPr="002363FD">
              <w:rPr>
                <w:sz w:val="24"/>
                <w:szCs w:val="24"/>
              </w:rPr>
              <w:t xml:space="preserve"> 3 st. in de onderliggende grote boog, </w:t>
            </w:r>
            <w:r w:rsidRPr="002363FD">
              <w:rPr>
                <w:sz w:val="24"/>
                <w:szCs w:val="24"/>
              </w:rPr>
              <w:t>3 keer</w:t>
            </w:r>
            <w:r w:rsidRPr="002363FD">
              <w:rPr>
                <w:b/>
                <w:sz w:val="24"/>
                <w:szCs w:val="24"/>
              </w:rPr>
              <w:t>*</w:t>
            </w:r>
            <w:r w:rsidRPr="002363FD">
              <w:rPr>
                <w:b/>
                <w:sz w:val="24"/>
                <w:szCs w:val="24"/>
              </w:rPr>
              <w:t xml:space="preserve"> </w:t>
            </w:r>
            <w:r w:rsidRPr="002363FD">
              <w:rPr>
                <w:sz w:val="24"/>
                <w:szCs w:val="24"/>
              </w:rPr>
              <w:t>6 l. en 1 v. in elke volgende boog</w:t>
            </w:r>
            <w:r w:rsidRPr="002363FD">
              <w:rPr>
                <w:b/>
                <w:sz w:val="24"/>
                <w:szCs w:val="24"/>
              </w:rPr>
              <w:t xml:space="preserve">, </w:t>
            </w:r>
            <w:r w:rsidRPr="002363FD">
              <w:rPr>
                <w:sz w:val="24"/>
                <w:szCs w:val="24"/>
              </w:rPr>
              <w:t xml:space="preserve">dan 6 l. en 3 st. in de laatste grote boog </w:t>
            </w:r>
            <w:r w:rsidRPr="002363FD">
              <w:rPr>
                <w:b/>
                <w:sz w:val="24"/>
                <w:szCs w:val="24"/>
              </w:rPr>
              <w:t>*</w:t>
            </w:r>
          </w:p>
        </w:tc>
      </w:tr>
    </w:tbl>
    <w:p w:rsidR="002363FD" w:rsidRDefault="002363FD"/>
    <w:p w:rsidR="002363FD" w:rsidRPr="002363FD" w:rsidRDefault="002363FD">
      <w:pPr>
        <w:rPr>
          <w:sz w:val="24"/>
          <w:szCs w:val="24"/>
        </w:rPr>
      </w:pPr>
      <w:r w:rsidRPr="002363FD">
        <w:rPr>
          <w:sz w:val="24"/>
          <w:szCs w:val="24"/>
        </w:rPr>
        <w:t>Veel succes</w:t>
      </w:r>
      <w:r>
        <w:rPr>
          <w:sz w:val="24"/>
          <w:szCs w:val="24"/>
        </w:rPr>
        <w:t>!</w:t>
      </w:r>
      <w:bookmarkStart w:id="0" w:name="_GoBack"/>
      <w:bookmarkEnd w:id="0"/>
    </w:p>
    <w:sectPr w:rsidR="002363FD" w:rsidRPr="00236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FD"/>
    <w:rsid w:val="002363FD"/>
    <w:rsid w:val="004C590A"/>
    <w:rsid w:val="00A430FD"/>
    <w:rsid w:val="00DC0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63FD"/>
    <w:pPr>
      <w:spacing w:line="240" w:lineRule="auto"/>
    </w:pPr>
    <w:rPr>
      <w:rFonts w:ascii="Verdana" w:eastAsia="Calibri" w:hAnsi="Verdana" w:cs="Times New Roman"/>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363FD"/>
    <w:rPr>
      <w:color w:val="0000FF"/>
      <w:u w:val="single"/>
    </w:rPr>
  </w:style>
  <w:style w:type="paragraph" w:styleId="Geenafstand">
    <w:name w:val="No Spacing"/>
    <w:uiPriority w:val="1"/>
    <w:qFormat/>
    <w:rsid w:val="002363FD"/>
    <w:pPr>
      <w:spacing w:after="0" w:line="240" w:lineRule="auto"/>
    </w:pPr>
    <w:rPr>
      <w:rFonts w:ascii="Arial" w:eastAsia="Calibri" w:hAnsi="Arial" w:cs="Times New Roman"/>
      <w:sz w:val="24"/>
    </w:rPr>
  </w:style>
  <w:style w:type="paragraph" w:styleId="Ballontekst">
    <w:name w:val="Balloon Text"/>
    <w:basedOn w:val="Standaard"/>
    <w:link w:val="BallontekstChar"/>
    <w:uiPriority w:val="99"/>
    <w:semiHidden/>
    <w:unhideWhenUsed/>
    <w:rsid w:val="002363F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63FD"/>
    <w:rPr>
      <w:rFonts w:ascii="Tahoma" w:eastAsia="Calibri" w:hAnsi="Tahoma" w:cs="Tahoma"/>
      <w:sz w:val="16"/>
      <w:szCs w:val="16"/>
    </w:rPr>
  </w:style>
  <w:style w:type="table" w:styleId="Tabelraster">
    <w:name w:val="Table Grid"/>
    <w:basedOn w:val="Standaardtabel"/>
    <w:rsid w:val="002363F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63FD"/>
    <w:pPr>
      <w:spacing w:line="240" w:lineRule="auto"/>
    </w:pPr>
    <w:rPr>
      <w:rFonts w:ascii="Verdana" w:eastAsia="Calibri" w:hAnsi="Verdana" w:cs="Times New Roman"/>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363FD"/>
    <w:rPr>
      <w:color w:val="0000FF"/>
      <w:u w:val="single"/>
    </w:rPr>
  </w:style>
  <w:style w:type="paragraph" w:styleId="Geenafstand">
    <w:name w:val="No Spacing"/>
    <w:uiPriority w:val="1"/>
    <w:qFormat/>
    <w:rsid w:val="002363FD"/>
    <w:pPr>
      <w:spacing w:after="0" w:line="240" w:lineRule="auto"/>
    </w:pPr>
    <w:rPr>
      <w:rFonts w:ascii="Arial" w:eastAsia="Calibri" w:hAnsi="Arial" w:cs="Times New Roman"/>
      <w:sz w:val="24"/>
    </w:rPr>
  </w:style>
  <w:style w:type="paragraph" w:styleId="Ballontekst">
    <w:name w:val="Balloon Text"/>
    <w:basedOn w:val="Standaard"/>
    <w:link w:val="BallontekstChar"/>
    <w:uiPriority w:val="99"/>
    <w:semiHidden/>
    <w:unhideWhenUsed/>
    <w:rsid w:val="002363F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63FD"/>
    <w:rPr>
      <w:rFonts w:ascii="Tahoma" w:eastAsia="Calibri" w:hAnsi="Tahoma" w:cs="Tahoma"/>
      <w:sz w:val="16"/>
      <w:szCs w:val="16"/>
    </w:rPr>
  </w:style>
  <w:style w:type="table" w:styleId="Tabelraster">
    <w:name w:val="Table Grid"/>
    <w:basedOn w:val="Standaardtabel"/>
    <w:rsid w:val="002363F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4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obbygigant.nl/"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190</Words>
  <Characters>1049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dc:creator>
  <cp:lastModifiedBy>Monique</cp:lastModifiedBy>
  <cp:revision>1</cp:revision>
  <dcterms:created xsi:type="dcterms:W3CDTF">2014-09-03T13:58:00Z</dcterms:created>
  <dcterms:modified xsi:type="dcterms:W3CDTF">2014-09-03T14:08:00Z</dcterms:modified>
</cp:coreProperties>
</file>